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C" w:rsidRDefault="00A45D4E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712B5C">
        <w:trPr>
          <w:trHeight w:val="974"/>
          <w:jc w:val="center"/>
        </w:trPr>
        <w:tc>
          <w:tcPr>
            <w:tcW w:w="1680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712B5C" w:rsidRDefault="00A45D4E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712B5C" w:rsidRDefault="00712B5C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712B5C">
        <w:trPr>
          <w:trHeight w:val="696"/>
          <w:jc w:val="center"/>
        </w:trPr>
        <w:tc>
          <w:tcPr>
            <w:tcW w:w="1680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单元总复习</w:t>
            </w:r>
          </w:p>
        </w:tc>
        <w:tc>
          <w:tcPr>
            <w:tcW w:w="1677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712B5C" w:rsidRDefault="00712B5C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712B5C">
        <w:trPr>
          <w:trHeight w:val="636"/>
          <w:jc w:val="center"/>
        </w:trPr>
        <w:tc>
          <w:tcPr>
            <w:tcW w:w="1680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712B5C" w:rsidRDefault="00A45D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朗读法、讲授法、讨论法、实例分析法</w:t>
            </w:r>
          </w:p>
        </w:tc>
        <w:tc>
          <w:tcPr>
            <w:tcW w:w="1677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712B5C" w:rsidRDefault="00A45D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712B5C">
        <w:trPr>
          <w:trHeight w:val="1230"/>
          <w:jc w:val="center"/>
        </w:trPr>
        <w:tc>
          <w:tcPr>
            <w:tcW w:w="1680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712B5C" w:rsidRDefault="00A45D4E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针对学生考试中写作中出现的各项问题进行分析</w:t>
            </w:r>
          </w:p>
          <w:p w:rsidR="00712B5C" w:rsidRDefault="00A45D4E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按单元进行单元复习，把学习过的字词、文章大意重温</w:t>
            </w:r>
          </w:p>
          <w:p w:rsidR="00712B5C" w:rsidRDefault="00A45D4E">
            <w:pPr>
              <w:pStyle w:val="1"/>
              <w:topLinePunct/>
              <w:adjustRightInd w:val="0"/>
              <w:snapToGrid w:val="0"/>
              <w:spacing w:line="360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形成综合复习的基本能力。</w:t>
            </w:r>
          </w:p>
        </w:tc>
      </w:tr>
      <w:tr w:rsidR="00712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712B5C" w:rsidRDefault="00A45D4E">
            <w:pPr>
              <w:pStyle w:val="1"/>
              <w:wordWrap w:val="0"/>
              <w:topLinePunct/>
              <w:adjustRightInd w:val="0"/>
              <w:snapToGrid w:val="0"/>
              <w:ind w:firstLineChars="0" w:firstLine="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通过对整本书的复习，提高把握重点的能力，认识到考试的严肃性</w:t>
            </w:r>
            <w:r>
              <w:rPr>
                <w:rFonts w:cs="宋体" w:hint="eastAsia"/>
                <w:sz w:val="24"/>
              </w:rPr>
              <w:t>与</w:t>
            </w:r>
            <w:r>
              <w:rPr>
                <w:rFonts w:cs="宋体" w:hint="eastAsia"/>
                <w:sz w:val="24"/>
              </w:rPr>
              <w:t>重要性</w:t>
            </w:r>
            <w:r>
              <w:rPr>
                <w:rFonts w:cs="宋体" w:hint="eastAsia"/>
                <w:sz w:val="24"/>
              </w:rPr>
              <w:t>，增强学生的上进心。</w:t>
            </w:r>
          </w:p>
        </w:tc>
      </w:tr>
      <w:tr w:rsidR="00712B5C">
        <w:trPr>
          <w:trHeight w:val="4500"/>
          <w:jc w:val="center"/>
        </w:trPr>
        <w:tc>
          <w:tcPr>
            <w:tcW w:w="1680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712B5C" w:rsidRDefault="00A45D4E" w:rsidP="00BD1DC8">
            <w:pPr>
              <w:pStyle w:val="1"/>
              <w:spacing w:line="360" w:lineRule="auto"/>
              <w:ind w:firstLine="640"/>
              <w:rPr>
                <w:rFonts w:ascii="等线" w:eastAsia="等线" w:hAnsi="等线" w:cs="等线"/>
                <w:bCs/>
                <w:spacing w:val="1"/>
              </w:rPr>
            </w:pPr>
            <w:r>
              <w:rPr>
                <w:rFonts w:asciiTheme="minorHAnsi" w:eastAsia="黑体" w:hAnsiTheme="minorHAnsi" w:hint="eastAsia"/>
                <w:bCs/>
                <w:sz w:val="32"/>
              </w:rPr>
              <w:t>对语文常识、本学期所学知识进行重点复习</w:t>
            </w:r>
          </w:p>
        </w:tc>
      </w:tr>
      <w:tr w:rsidR="00712B5C">
        <w:trPr>
          <w:trHeight w:val="1049"/>
          <w:jc w:val="center"/>
        </w:trPr>
        <w:tc>
          <w:tcPr>
            <w:tcW w:w="1680" w:type="dxa"/>
            <w:vAlign w:val="center"/>
          </w:tcPr>
          <w:p w:rsidR="00712B5C" w:rsidRDefault="00A45D4E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712B5C" w:rsidRDefault="00A45D4E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712B5C" w:rsidRDefault="00A45D4E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712B5C">
        <w:trPr>
          <w:trHeight w:val="607"/>
          <w:jc w:val="center"/>
        </w:trPr>
        <w:tc>
          <w:tcPr>
            <w:tcW w:w="7300" w:type="dxa"/>
          </w:tcPr>
          <w:p w:rsidR="00712B5C" w:rsidRDefault="00A45D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712B5C" w:rsidRDefault="00A45D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712B5C">
        <w:trPr>
          <w:trHeight w:val="2347"/>
          <w:jc w:val="center"/>
        </w:trPr>
        <w:tc>
          <w:tcPr>
            <w:tcW w:w="7300" w:type="dxa"/>
          </w:tcPr>
          <w:p w:rsidR="00712B5C" w:rsidRDefault="00A45D4E">
            <w:pPr>
              <w:autoSpaceDN w:val="0"/>
              <w:spacing w:after="75"/>
              <w:ind w:firstLineChars="100" w:firstLine="210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讲解复习题</w:t>
            </w:r>
          </w:p>
          <w:p w:rsidR="00712B5C" w:rsidRDefault="00A45D4E">
            <w:pPr>
              <w:numPr>
                <w:ilvl w:val="0"/>
                <w:numId w:val="1"/>
              </w:numPr>
              <w:autoSpaceDN w:val="0"/>
              <w:spacing w:after="75"/>
              <w:ind w:firstLineChars="100" w:firstLine="210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选择题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下列各组词语中加点字的注音，不正确的是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红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缯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(z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ē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ng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紫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( xi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ā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o 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绛囊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ji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à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ng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枕藉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(j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í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宫阙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qu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è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转载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(z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ǎ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i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龟裂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(j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ū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n 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萌蘖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ni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è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醴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酪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(l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ǐ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吹嘘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(x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ū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粗糙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(c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à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o 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贮藏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zh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ù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珊瑚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sh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ā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n 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绚丽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xu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à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n 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切合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qi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è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渣滓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(z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ǐ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下列各组词语的书写，全部正确的是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(  ) 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弓箭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龟裂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幅员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攻城掠地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善长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逼真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绚丽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不了了之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乘机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兼程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造化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劳民伤财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树阴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渣滓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鬼计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尾大不调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依次填入下列各句横线处的词语，恰当的是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①这位发言人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指出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美方对这次撞机事件必须承担全部责任，向中国人民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交待，并防止类似事件再次发生。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②尽管这只是一次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_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，但民警与保安的迅速出击，表明本市第一个进入校园的电子保安系统已经成功地开通了。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③当前经济中出现的矛盾和问题，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有多方面的原因，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根本原因在于原有体制的弊端没有消除。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庄重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演练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固然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但是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郑重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演示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既然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那么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庄重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演示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既然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那么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郑重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演练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固然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但是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4.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下列句子中成语的使用，正确的是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就在这茫茫无际的黑暗里，他眼前豁然开朗，看见了黎明前的曙光。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他清正廉洁、秉公办事，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深负众望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杨同学的演讲真是巧舌如簧，赢得了听众的一致好评。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父母意外身亡，她只有与奶奶相濡以沫。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5.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下列各句，没有语病的是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通过《大手拉小手》公益活动，让我们一同探寻生活中的美好，发现真善美的存在。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人与自然是生命共同体，人类必须顺应自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然、保护自然、尊重自然。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堂堂看似普通的体育课，不仅潜移默化地影响青少年的体育价值观，而且关系到他们的身体健康。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这群平均年龄不到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35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岁的年轻人，在工作中持之以恒，用青春和智慧推动了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lastRenderedPageBreak/>
              <w:t>航天事业的新发展。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6.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对下列各项修辞方法的判断，不正确的是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春姑娘踏着轻轻的脚步悄悄地来到了人间。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夸张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格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斯拉像一只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受了惊动因而感到不安的猫头鹰。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比喻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人生的幸福在哪里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?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我认为就在人的本性要求他做的事情里。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设问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我应该成为一个好妻子，我应该拥有一个完整的家庭，我应该有权利和家人吃一顿团圆饭。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排比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7.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把下列句子组成语意连贯的语段，排序最恰当的是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①全面小康的成果惠及全体人民。②铺展开一幅山乡巨变、山河锦绣的时代画卷。③脱贫攻坚的成就覆盖全部贫困地区。④实现了无数人的梦想、成就了无数人的幸福。⑤改变了无数人的命运。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③①⑤④②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③⑤④①②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>C.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⑤③①④②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⑤④③①②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8.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以下关于通讯的叙述，不正确的是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在通讯写作过程中，可以进行合理想象与适度的艺术加工。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在现代新闻史的早期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，通讯是“通信”的别称。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通讯是综合运用记叙、描写、抒情、议论等多种手法，具体、生动、形象地反映新闻事件或典型人物的一种报道形式。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通讯是对新闻事件或者人物的延展性报道，要对事件的来龙去脉、环境背景做详细的记述。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ab/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9.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下列句子中标点符号的使用，正确的是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(  )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新形势下，闽宁镇应该如何做好“乡村振兴”这篇大文章。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B.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十几年来，钟扬撰写、翻译、审校了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10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本科普著作，其中不乏“大流感”这样的畅销书。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C.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“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一无房二无床，三无锅灶四无粮，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”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这句顺口溜真实地展现了荒原上的艰苦生活。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D.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春天到了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凤凰广场上桃花啊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杏花啊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梨花啊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都开满了枝头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吸引了很多市民前来赏识。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10.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《齐民要术》的作者是（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）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A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、贾思勰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B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、沈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括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C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、郦道元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D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、李时珍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二、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填空题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嘈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嘈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切切错杂弹，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2.    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，此时无声胜有声？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同是天涯沦落人，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4.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出师一表真名世，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5.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多情自古伤离别，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作文作业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阅读下面的材料，根据要求完成作文。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lastRenderedPageBreak/>
              <w:t>“我太难了”是网络流行语，学业的困难、生活的烦恼、成长中的困惑时刻围绕着你我。人人都有觉得“难”的时候，但真的都那么难吗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?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青年作家魏思孝说过一段话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总有一段难熬的日子，让你自我怀疑。不过当你经历再多一点，就会发现，那只是生活的常态。</w:t>
            </w:r>
          </w:p>
          <w:p w:rsidR="00712B5C" w:rsidRDefault="00A45D4E">
            <w:pPr>
              <w:autoSpaceDN w:val="0"/>
              <w:spacing w:after="75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请以“其实没有那么难”为题，写一篇不少于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600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字的作文。要求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①不要套作，不得抄袭。②文中不得透露本人相关信息。</w:t>
            </w:r>
          </w:p>
          <w:p w:rsidR="00712B5C" w:rsidRDefault="00712B5C">
            <w:pPr>
              <w:pStyle w:val="3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712B5C" w:rsidRDefault="00712B5C">
            <w:pPr>
              <w:rPr>
                <w:rFonts w:ascii="宋体" w:hAnsi="宋体" w:cs="宋体"/>
                <w:sz w:val="24"/>
              </w:rPr>
            </w:pPr>
          </w:p>
        </w:tc>
      </w:tr>
      <w:tr w:rsidR="00712B5C">
        <w:trPr>
          <w:trHeight w:val="11052"/>
          <w:jc w:val="center"/>
        </w:trPr>
        <w:tc>
          <w:tcPr>
            <w:tcW w:w="7300" w:type="dxa"/>
          </w:tcPr>
          <w:p w:rsidR="00712B5C" w:rsidRDefault="00712B5C">
            <w:pPr>
              <w:pStyle w:val="3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712B5C" w:rsidRDefault="00712B5C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712B5C" w:rsidRDefault="00712B5C"/>
    <w:sectPr w:rsidR="00712B5C" w:rsidSect="0071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4E" w:rsidRDefault="00A45D4E" w:rsidP="00BD1DC8">
      <w:r>
        <w:separator/>
      </w:r>
    </w:p>
  </w:endnote>
  <w:endnote w:type="continuationSeparator" w:id="0">
    <w:p w:rsidR="00A45D4E" w:rsidRDefault="00A45D4E" w:rsidP="00BD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4E" w:rsidRDefault="00A45D4E" w:rsidP="00BD1DC8">
      <w:r>
        <w:separator/>
      </w:r>
    </w:p>
  </w:footnote>
  <w:footnote w:type="continuationSeparator" w:id="0">
    <w:p w:rsidR="00A45D4E" w:rsidRDefault="00A45D4E" w:rsidP="00BD1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8AB1"/>
    <w:multiLevelType w:val="singleLevel"/>
    <w:tmpl w:val="7D9F8A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712B5C"/>
    <w:rsid w:val="00712B5C"/>
    <w:rsid w:val="00A45D4E"/>
    <w:rsid w:val="00BD1DC8"/>
    <w:rsid w:val="109E7AB4"/>
    <w:rsid w:val="24876897"/>
    <w:rsid w:val="2C302CFB"/>
    <w:rsid w:val="2DB068A4"/>
    <w:rsid w:val="45D03EA0"/>
    <w:rsid w:val="611C02DB"/>
    <w:rsid w:val="6831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autoRedefine/>
    <w:qFormat/>
    <w:rsid w:val="00712B5C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">
    <w:name w:val="正文标题2"/>
    <w:basedOn w:val="20"/>
    <w:autoRedefine/>
    <w:qFormat/>
    <w:rsid w:val="00712B5C"/>
  </w:style>
  <w:style w:type="paragraph" w:customStyle="1" w:styleId="20">
    <w:name w:val="小标题2"/>
    <w:basedOn w:val="a"/>
    <w:autoRedefine/>
    <w:qFormat/>
    <w:rsid w:val="00712B5C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正文标题3"/>
    <w:basedOn w:val="1"/>
    <w:autoRedefine/>
    <w:qFormat/>
    <w:rsid w:val="00712B5C"/>
    <w:rPr>
      <w:rFonts w:ascii="楷体" w:eastAsia="楷体" w:hAnsi="楷体"/>
    </w:rPr>
  </w:style>
  <w:style w:type="paragraph" w:customStyle="1" w:styleId="10">
    <w:name w:val="列出段落1"/>
    <w:basedOn w:val="a"/>
    <w:uiPriority w:val="26"/>
    <w:qFormat/>
    <w:rsid w:val="00712B5C"/>
    <w:pPr>
      <w:widowControl/>
      <w:ind w:firstLine="420"/>
    </w:pPr>
    <w:rPr>
      <w:rFonts w:ascii="Calibri" w:hAnsi="Calibri"/>
      <w:kern w:val="0"/>
      <w:szCs w:val="21"/>
    </w:rPr>
  </w:style>
  <w:style w:type="paragraph" w:styleId="a3">
    <w:name w:val="header"/>
    <w:basedOn w:val="a"/>
    <w:link w:val="Char"/>
    <w:rsid w:val="00BD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1DC8"/>
    <w:rPr>
      <w:kern w:val="2"/>
      <w:sz w:val="18"/>
      <w:szCs w:val="18"/>
    </w:rPr>
  </w:style>
  <w:style w:type="paragraph" w:styleId="a4">
    <w:name w:val="footer"/>
    <w:basedOn w:val="a"/>
    <w:link w:val="Char0"/>
    <w:rsid w:val="00BD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1D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2024-07-09T06:37:00Z</dcterms:created>
  <dcterms:modified xsi:type="dcterms:W3CDTF">2025-09-27T13:42:00Z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77A66B5CBB24401B884C6C35899CA4FA_12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